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D1" w:rsidRPr="00E65CDB" w:rsidRDefault="00521AD1" w:rsidP="00521A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val="es-ES" w:eastAsia="es-ES"/>
        </w:rPr>
      </w:pPr>
      <w:r w:rsidRPr="00E65CDB">
        <w:rPr>
          <w:rFonts w:ascii="Arial" w:eastAsia="Times New Roman" w:hAnsi="Arial" w:cs="Arial"/>
          <w:b/>
          <w:bCs/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9BA5192" wp14:editId="7BD83D61">
            <wp:simplePos x="0" y="0"/>
            <wp:positionH relativeFrom="column">
              <wp:posOffset>-452755</wp:posOffset>
            </wp:positionH>
            <wp:positionV relativeFrom="paragraph">
              <wp:posOffset>-321310</wp:posOffset>
            </wp:positionV>
            <wp:extent cx="1073150" cy="1009015"/>
            <wp:effectExtent l="0" t="0" r="0" b="635"/>
            <wp:wrapThrough wrapText="bothSides">
              <wp:wrapPolygon edited="0">
                <wp:start x="0" y="0"/>
                <wp:lineTo x="0" y="21206"/>
                <wp:lineTo x="21089" y="21206"/>
                <wp:lineTo x="21089" y="0"/>
                <wp:lineTo x="0" y="0"/>
              </wp:wrapPolygon>
            </wp:wrapThrough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2DEC">
        <w:rPr>
          <w:rFonts w:ascii="Arial" w:eastAsia="Times New Roman" w:hAnsi="Arial" w:cs="Arial"/>
          <w:b/>
          <w:bCs/>
          <w:sz w:val="16"/>
          <w:szCs w:val="16"/>
          <w:lang w:val="es-ES" w:eastAsia="es-ES"/>
        </w:rPr>
        <w:t xml:space="preserve">   </w:t>
      </w:r>
      <w:r w:rsidRPr="00E65CDB">
        <w:rPr>
          <w:rFonts w:ascii="Arial" w:eastAsia="Times New Roman" w:hAnsi="Arial" w:cs="Arial"/>
          <w:b/>
          <w:bCs/>
          <w:sz w:val="16"/>
          <w:szCs w:val="16"/>
          <w:lang w:val="es-ES" w:eastAsia="es-ES"/>
        </w:rPr>
        <w:t>SECRETARÍA DE EDUCACIÓN DEPARTAMENTAL</w:t>
      </w:r>
    </w:p>
    <w:p w:rsidR="00521AD1" w:rsidRPr="00E65CDB" w:rsidRDefault="00521AD1" w:rsidP="00521A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val="es-ES" w:eastAsia="es-ES"/>
        </w:rPr>
      </w:pPr>
      <w:r w:rsidRPr="00E65CDB">
        <w:rPr>
          <w:rFonts w:ascii="Arial" w:eastAsia="Times New Roman" w:hAnsi="Arial" w:cs="Arial"/>
          <w:b/>
          <w:bCs/>
          <w:sz w:val="16"/>
          <w:szCs w:val="16"/>
          <w:lang w:val="es-ES" w:eastAsia="es-ES"/>
        </w:rPr>
        <w:t>MUNICIPIO DE EL BAGRE – ANTIOQUIA</w:t>
      </w:r>
    </w:p>
    <w:p w:rsidR="00521AD1" w:rsidRPr="00E65CDB" w:rsidRDefault="00521AD1" w:rsidP="00521A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val="es-ES" w:eastAsia="es-ES"/>
        </w:rPr>
      </w:pPr>
      <w:r w:rsidRPr="00E65CDB">
        <w:rPr>
          <w:rFonts w:ascii="Arial" w:eastAsia="Times New Roman" w:hAnsi="Arial" w:cs="Arial"/>
          <w:b/>
          <w:bCs/>
          <w:sz w:val="16"/>
          <w:szCs w:val="16"/>
          <w:lang w:val="es-ES" w:eastAsia="es-ES"/>
        </w:rPr>
        <w:t>CORREGIMIENTO DE PUERTO CLAVER</w:t>
      </w:r>
    </w:p>
    <w:p w:rsidR="00521AD1" w:rsidRPr="00E65CDB" w:rsidRDefault="00521AD1" w:rsidP="00521A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val="es-ES" w:eastAsia="es-ES"/>
        </w:rPr>
      </w:pPr>
    </w:p>
    <w:p w:rsidR="00521AD1" w:rsidRPr="00E65CDB" w:rsidRDefault="00521AD1" w:rsidP="00521A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val="es-ES" w:eastAsia="es-ES"/>
        </w:rPr>
      </w:pPr>
      <w:r w:rsidRPr="00E65CDB">
        <w:rPr>
          <w:rFonts w:ascii="Arial" w:eastAsia="Times New Roman" w:hAnsi="Arial" w:cs="Arial"/>
          <w:b/>
          <w:bCs/>
          <w:sz w:val="16"/>
          <w:szCs w:val="16"/>
          <w:lang w:val="es-ES" w:eastAsia="es-ES"/>
        </w:rPr>
        <w:t>INSTITUCIÓN EDUCATIVA RURAL PUERTO CLAVER</w:t>
      </w:r>
    </w:p>
    <w:p w:rsidR="00521AD1" w:rsidRPr="00E65CDB" w:rsidRDefault="00521AD1" w:rsidP="00521A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es-ES"/>
        </w:rPr>
      </w:pPr>
      <w:r w:rsidRPr="00E65CDB">
        <w:rPr>
          <w:rFonts w:ascii="Arial" w:eastAsia="Times New Roman" w:hAnsi="Arial" w:cs="Arial"/>
          <w:b/>
          <w:bCs/>
          <w:sz w:val="16"/>
          <w:szCs w:val="16"/>
          <w:lang w:eastAsia="es-ES"/>
        </w:rPr>
        <w:t>NIT:   811.020.646-5      DANE: 205250000023      CODIGO ICFES: 040063</w:t>
      </w:r>
    </w:p>
    <w:p w:rsidR="00521AD1" w:rsidRPr="00E65CDB" w:rsidRDefault="00521AD1" w:rsidP="00521AD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es-ES"/>
        </w:rPr>
      </w:pPr>
    </w:p>
    <w:p w:rsidR="00521AD1" w:rsidRPr="00E65CDB" w:rsidRDefault="00521AD1" w:rsidP="00521AD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s-ES" w:eastAsia="es-ES"/>
        </w:rPr>
      </w:pPr>
      <w:r w:rsidRPr="00E65CDB">
        <w:rPr>
          <w:rFonts w:ascii="Arial" w:eastAsia="Times New Roman" w:hAnsi="Arial" w:cs="Arial"/>
          <w:b/>
          <w:bCs/>
          <w:sz w:val="16"/>
          <w:szCs w:val="16"/>
          <w:lang w:val="es-ES" w:eastAsia="es-ES"/>
        </w:rPr>
        <w:t xml:space="preserve">Institución Educativa de carácter oficial creada mediante Resolución departamental número 0838 del 7 de Febrero de 2003 y Resolución departamental número 3250 del 15 de Abril de 2005. Ofrece educación formal en los niveles de Preescolar (transición), </w:t>
      </w:r>
      <w:r w:rsidRPr="00E65CDB">
        <w:rPr>
          <w:rFonts w:ascii="Arial" w:eastAsia="Times New Roman" w:hAnsi="Arial" w:cs="Arial"/>
          <w:bCs/>
          <w:sz w:val="16"/>
          <w:szCs w:val="16"/>
          <w:lang w:val="es-ES" w:eastAsia="es-ES"/>
        </w:rPr>
        <w:t>Básica Primaria, Básica Secundaria y  Media en jornada diurna; y Educación de adultos,</w:t>
      </w:r>
      <w:r w:rsidRPr="00E65CDB">
        <w:rPr>
          <w:rFonts w:ascii="Arial" w:eastAsia="Times New Roman" w:hAnsi="Arial" w:cs="Arial"/>
          <w:b/>
          <w:bCs/>
          <w:sz w:val="16"/>
          <w:szCs w:val="16"/>
          <w:lang w:val="es-ES" w:eastAsia="es-ES"/>
        </w:rPr>
        <w:t xml:space="preserve"> CLEI  I, II, III, IV, V y VI en  jornada nocturna. </w:t>
      </w:r>
    </w:p>
    <w:p w:rsidR="00521AD1" w:rsidRPr="00E65CDB" w:rsidRDefault="00521AD1" w:rsidP="00521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21AD1" w:rsidRDefault="00521AD1" w:rsidP="00521AD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Acuerdo  </w:t>
      </w:r>
    </w:p>
    <w:p w:rsidR="00521AD1" w:rsidRDefault="00521AD1" w:rsidP="00521AD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Agosto xxx de 2018</w:t>
      </w:r>
    </w:p>
    <w:p w:rsidR="00521AD1" w:rsidRDefault="00521AD1" w:rsidP="00521AD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Por medio de la cual se aprueba las reformas y cambios realizados al Proyecto Educativo Institucional (PEI) de la Institución Educativa Rural Puerto Claver.</w:t>
      </w:r>
    </w:p>
    <w:p w:rsidR="00521AD1" w:rsidRDefault="00521AD1" w:rsidP="00521AD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Consejo Directivo de la Institución Educativa Rural Puerto Claver, en uso de sus facultades legales y en especial las conferidas por la Constitución Política de Colombia, la Ley 115 del 8 de febrero de 1994, en cumplimiento de la Ley 1620, y el Decreto único reglamentario del sector educación, 1075 del 26 de mayo de 2015, y</w:t>
      </w:r>
    </w:p>
    <w:p w:rsidR="00521AD1" w:rsidRDefault="00521AD1" w:rsidP="00521AD1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521AD1" w:rsidRPr="000A04A0" w:rsidRDefault="00521AD1" w:rsidP="00521AD1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A04A0">
        <w:rPr>
          <w:rFonts w:ascii="Arial" w:hAnsi="Arial" w:cs="Arial"/>
          <w:b/>
          <w:sz w:val="24"/>
          <w:szCs w:val="24"/>
          <w:lang w:val="es-ES"/>
        </w:rPr>
        <w:t>CONSIDERANDO</w:t>
      </w:r>
    </w:p>
    <w:p w:rsidR="00A14494" w:rsidRDefault="00521AD1" w:rsidP="00521AD1">
      <w:pPr>
        <w:rPr>
          <w:rFonts w:ascii="Arial" w:hAnsi="Arial" w:cs="Arial"/>
          <w:sz w:val="24"/>
          <w:szCs w:val="24"/>
          <w:lang w:val="es-ES"/>
        </w:rPr>
      </w:pPr>
      <w:r w:rsidRPr="000A04A0">
        <w:rPr>
          <w:rFonts w:ascii="Arial" w:hAnsi="Arial" w:cs="Arial"/>
          <w:b/>
          <w:sz w:val="24"/>
          <w:szCs w:val="24"/>
          <w:lang w:val="es-ES"/>
        </w:rPr>
        <w:t>PRIMERO</w:t>
      </w:r>
      <w:r>
        <w:rPr>
          <w:rFonts w:ascii="Arial" w:hAnsi="Arial" w:cs="Arial"/>
          <w:sz w:val="24"/>
          <w:szCs w:val="24"/>
          <w:lang w:val="es-ES"/>
        </w:rPr>
        <w:t>: De acuerdo con la Ley 115, en su Decreto reglamentario 1860 de 1994</w:t>
      </w:r>
      <w:r w:rsidR="007576C1">
        <w:rPr>
          <w:rFonts w:ascii="Arial" w:hAnsi="Arial" w:cs="Arial"/>
          <w:sz w:val="24"/>
          <w:szCs w:val="24"/>
          <w:lang w:val="es-ES"/>
        </w:rPr>
        <w:t>, que</w:t>
      </w:r>
      <w:r w:rsidR="00A838E8">
        <w:rPr>
          <w:rFonts w:ascii="Arial" w:hAnsi="Arial" w:cs="Arial"/>
          <w:sz w:val="24"/>
          <w:szCs w:val="24"/>
          <w:lang w:val="es-ES"/>
        </w:rPr>
        <w:t xml:space="preserve"> en el artículo 14, establece que todo establecimiento educativo debe elaborar y poner en práctica, con la participación de toda la comunidad educativa un Proyecto Educativo Institucional que exprese la forma como se ha decidido alcanzar los fines de la educación </w:t>
      </w:r>
      <w:r w:rsidR="00771C34">
        <w:rPr>
          <w:rFonts w:ascii="Arial" w:hAnsi="Arial" w:cs="Arial"/>
          <w:sz w:val="24"/>
          <w:szCs w:val="24"/>
          <w:lang w:val="es-ES"/>
        </w:rPr>
        <w:t>definidos por la ley, teniendo en cuenta las condiciones sociales, económicas y culturales de su medio.</w:t>
      </w:r>
    </w:p>
    <w:p w:rsidR="007576C1" w:rsidRDefault="007576C1" w:rsidP="00521AD1">
      <w:pPr>
        <w:rPr>
          <w:rFonts w:ascii="Arial" w:hAnsi="Arial" w:cs="Arial"/>
          <w:sz w:val="24"/>
          <w:szCs w:val="24"/>
          <w:lang w:val="es-ES"/>
        </w:rPr>
      </w:pPr>
      <w:r w:rsidRPr="000A04A0">
        <w:rPr>
          <w:rFonts w:ascii="Arial" w:hAnsi="Arial" w:cs="Arial"/>
          <w:b/>
          <w:sz w:val="24"/>
          <w:szCs w:val="24"/>
          <w:lang w:val="es-ES"/>
        </w:rPr>
        <w:t>SEGUNDO: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Que la Institución Educativa goza de autonomía para formular y adoptar y poner en práctica su propio proyecto educativo institucional sin más limitaciones que las definidas por la ley. </w:t>
      </w:r>
    </w:p>
    <w:p w:rsidR="009D3057" w:rsidRDefault="009D3057" w:rsidP="00521AD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TERCERO: </w:t>
      </w:r>
      <w:r>
        <w:rPr>
          <w:rFonts w:ascii="Arial" w:hAnsi="Arial" w:cs="Arial"/>
          <w:sz w:val="24"/>
          <w:szCs w:val="24"/>
          <w:lang w:val="es-ES"/>
        </w:rPr>
        <w:t>Que es función del Consejo Directivo participar en la planeación y evaluación del proyecto educativo institucional.</w:t>
      </w:r>
    </w:p>
    <w:p w:rsidR="009D3057" w:rsidRDefault="009D3057" w:rsidP="00521AD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CUARTO: </w:t>
      </w:r>
      <w:r w:rsidR="00787C7A">
        <w:rPr>
          <w:rFonts w:ascii="Arial" w:hAnsi="Arial" w:cs="Arial"/>
          <w:sz w:val="24"/>
          <w:szCs w:val="24"/>
          <w:lang w:val="es-ES"/>
        </w:rPr>
        <w:t>Que el actual proyecto educativo institucional carece de la nueva reglamentación y los nuevos desafíos institucionales.</w:t>
      </w:r>
    </w:p>
    <w:p w:rsidR="00035222" w:rsidRPr="000A04A0" w:rsidRDefault="00035222" w:rsidP="0003522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A04A0">
        <w:rPr>
          <w:rFonts w:ascii="Arial" w:hAnsi="Arial" w:cs="Arial"/>
          <w:b/>
          <w:sz w:val="24"/>
          <w:szCs w:val="24"/>
          <w:lang w:val="es-ES"/>
        </w:rPr>
        <w:t>RESUELVE</w:t>
      </w:r>
    </w:p>
    <w:p w:rsidR="00035222" w:rsidRDefault="00035222" w:rsidP="00035222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A04A0">
        <w:rPr>
          <w:rFonts w:ascii="Arial" w:hAnsi="Arial" w:cs="Arial"/>
          <w:b/>
          <w:sz w:val="24"/>
          <w:szCs w:val="24"/>
          <w:lang w:val="es-ES"/>
        </w:rPr>
        <w:t>PRIMERO:</w:t>
      </w:r>
      <w:r>
        <w:rPr>
          <w:rFonts w:ascii="Arial" w:hAnsi="Arial" w:cs="Arial"/>
          <w:sz w:val="24"/>
          <w:szCs w:val="24"/>
          <w:lang w:val="es-ES"/>
        </w:rPr>
        <w:t xml:space="preserve"> Aprobar y m</w:t>
      </w:r>
      <w:r w:rsidRPr="00750EA9">
        <w:rPr>
          <w:rFonts w:ascii="Arial" w:hAnsi="Arial" w:cs="Arial"/>
          <w:sz w:val="24"/>
          <w:szCs w:val="24"/>
          <w:lang w:val="es-ES"/>
        </w:rPr>
        <w:t>odificar</w:t>
      </w:r>
      <w:r>
        <w:rPr>
          <w:rFonts w:ascii="Arial" w:hAnsi="Arial" w:cs="Arial"/>
          <w:sz w:val="24"/>
          <w:szCs w:val="24"/>
          <w:lang w:val="es-ES"/>
        </w:rPr>
        <w:t xml:space="preserve"> las reformas, realizadas, al proyecto educativo institucional de la Institución Educativa Rural Puerto Claver</w:t>
      </w:r>
      <w:r w:rsidRPr="00750EA9">
        <w:rPr>
          <w:rFonts w:ascii="Arial" w:hAnsi="Arial" w:cs="Arial"/>
          <w:sz w:val="24"/>
          <w:szCs w:val="24"/>
          <w:lang w:val="es-ES"/>
        </w:rPr>
        <w:t>, el cual tendrá vigencia durante los años siguientes hasta cuando la Ley o el Consejo Directivo determine su reforma en uso de sus atribuciones legales.</w:t>
      </w:r>
    </w:p>
    <w:p w:rsidR="00FC7EDD" w:rsidRDefault="00FC7EDD" w:rsidP="00FC7E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7EDD">
        <w:rPr>
          <w:rFonts w:ascii="Arial" w:hAnsi="Arial" w:cs="Arial"/>
          <w:b/>
          <w:sz w:val="24"/>
          <w:szCs w:val="24"/>
          <w:lang w:val="es-ES"/>
        </w:rPr>
        <w:lastRenderedPageBreak/>
        <w:t>SEGUNDO: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91064F">
        <w:rPr>
          <w:rFonts w:ascii="Arial" w:hAnsi="Arial" w:cs="Arial"/>
          <w:sz w:val="24"/>
          <w:szCs w:val="24"/>
        </w:rPr>
        <w:t>El Consejo  Directivo adopta como propio para la Institución Educativa Rural Puerto Claver, este proyecto que integra los postulados fundamentales para el desarrollo de su misión</w:t>
      </w:r>
      <w:r>
        <w:rPr>
          <w:rFonts w:ascii="Arial" w:hAnsi="Arial" w:cs="Arial"/>
          <w:sz w:val="24"/>
          <w:szCs w:val="24"/>
        </w:rPr>
        <w:t>, visión y su política de calidad,</w:t>
      </w:r>
      <w:r w:rsidRPr="0091064F">
        <w:rPr>
          <w:rFonts w:ascii="Arial" w:hAnsi="Arial" w:cs="Arial"/>
          <w:sz w:val="24"/>
          <w:szCs w:val="24"/>
        </w:rPr>
        <w:t xml:space="preserve"> constituyéndose en su P</w:t>
      </w:r>
      <w:r w:rsidR="009231C1">
        <w:rPr>
          <w:rFonts w:ascii="Arial" w:hAnsi="Arial" w:cs="Arial"/>
          <w:sz w:val="24"/>
          <w:szCs w:val="24"/>
        </w:rPr>
        <w:t>royecto Educativo institucional</w:t>
      </w:r>
      <w:r w:rsidR="00204612">
        <w:rPr>
          <w:rFonts w:ascii="Arial" w:hAnsi="Arial" w:cs="Arial"/>
          <w:sz w:val="24"/>
          <w:szCs w:val="24"/>
        </w:rPr>
        <w:t>, el cual estará estructurado bajo las cuatros</w:t>
      </w:r>
      <w:r w:rsidR="00F26726">
        <w:rPr>
          <w:rFonts w:ascii="Arial" w:hAnsi="Arial" w:cs="Arial"/>
          <w:sz w:val="24"/>
          <w:szCs w:val="24"/>
        </w:rPr>
        <w:t xml:space="preserve"> áreas de gestión </w:t>
      </w:r>
      <w:r w:rsidR="00204612">
        <w:rPr>
          <w:rFonts w:ascii="Arial" w:hAnsi="Arial" w:cs="Arial"/>
          <w:sz w:val="24"/>
          <w:szCs w:val="24"/>
        </w:rPr>
        <w:t>(Directiva, académica, administrativa- financiera y comunitaria).</w:t>
      </w:r>
    </w:p>
    <w:p w:rsidR="00204612" w:rsidRPr="008D1E51" w:rsidRDefault="00204612" w:rsidP="00FC7E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1E51">
        <w:rPr>
          <w:rFonts w:ascii="Arial" w:hAnsi="Arial" w:cs="Arial"/>
          <w:b/>
          <w:sz w:val="24"/>
          <w:szCs w:val="24"/>
        </w:rPr>
        <w:t>TERCERO</w:t>
      </w:r>
      <w:r w:rsidR="008D1E51">
        <w:rPr>
          <w:rFonts w:ascii="Arial" w:hAnsi="Arial" w:cs="Arial"/>
          <w:sz w:val="24"/>
          <w:szCs w:val="24"/>
        </w:rPr>
        <w:t>:</w:t>
      </w:r>
      <w:r w:rsidR="008D1E51" w:rsidRPr="00CA2F8C">
        <w:rPr>
          <w:rFonts w:ascii="Arial" w:hAnsi="Arial" w:cs="Arial"/>
        </w:rPr>
        <w:t xml:space="preserve"> </w:t>
      </w:r>
      <w:r w:rsidR="008D1E51" w:rsidRPr="008D1E51">
        <w:rPr>
          <w:rFonts w:ascii="Arial" w:hAnsi="Arial" w:cs="Arial"/>
          <w:sz w:val="24"/>
          <w:szCs w:val="24"/>
        </w:rPr>
        <w:t>La presente propuesta de Proyecto Educativo Institucional (PEI), se consolida con los aportes y la participación de los diferentes miembros de la comunidad educativa, y tiene en cuenta de manera especial la autoevaluación institucional, la cual  permitió vislumbrar logros y dificultades y posibilitó además, reconocer el valor del compromiso de cada uno que hace posible los logros de todos.</w:t>
      </w:r>
    </w:p>
    <w:p w:rsidR="00035222" w:rsidRDefault="00035222" w:rsidP="0003522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35222" w:rsidRDefault="00035222" w:rsidP="00035222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E25F40">
        <w:rPr>
          <w:rFonts w:ascii="Arial" w:hAnsi="Arial" w:cs="Arial"/>
          <w:b/>
          <w:bCs/>
          <w:sz w:val="24"/>
          <w:szCs w:val="24"/>
          <w:lang w:val="es-ES"/>
        </w:rPr>
        <w:t>PUBLÍQUESE Y CÚMPLASE.</w:t>
      </w:r>
    </w:p>
    <w:p w:rsidR="00035222" w:rsidRPr="00E25F40" w:rsidRDefault="00035222" w:rsidP="0003522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Dado en Puerto Claver, El Bagre – Antioquia a los 01 días del mes agosto de 2018</w:t>
      </w:r>
    </w:p>
    <w:p w:rsidR="00035222" w:rsidRDefault="00035222" w:rsidP="0003522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35222" w:rsidRPr="00057614" w:rsidRDefault="00035222" w:rsidP="0003522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57614">
        <w:rPr>
          <w:rFonts w:ascii="Arial" w:hAnsi="Arial" w:cs="Arial"/>
          <w:b/>
          <w:sz w:val="24"/>
          <w:szCs w:val="24"/>
          <w:lang w:val="es-ES"/>
        </w:rPr>
        <w:t>________________________</w:t>
      </w:r>
    </w:p>
    <w:p w:rsidR="00035222" w:rsidRPr="00057614" w:rsidRDefault="00035222" w:rsidP="0003522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57614">
        <w:rPr>
          <w:rFonts w:ascii="Arial" w:hAnsi="Arial" w:cs="Arial"/>
          <w:b/>
          <w:sz w:val="24"/>
          <w:szCs w:val="24"/>
          <w:lang w:val="es-ES"/>
        </w:rPr>
        <w:t>José Pio Viloria Luna</w:t>
      </w:r>
    </w:p>
    <w:p w:rsidR="00035222" w:rsidRPr="00057614" w:rsidRDefault="00035222" w:rsidP="0003522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57614">
        <w:rPr>
          <w:rFonts w:ascii="Arial" w:hAnsi="Arial" w:cs="Arial"/>
          <w:b/>
          <w:sz w:val="24"/>
          <w:szCs w:val="24"/>
          <w:lang w:val="es-ES"/>
        </w:rPr>
        <w:t>Rector (E)</w:t>
      </w:r>
    </w:p>
    <w:p w:rsidR="00035222" w:rsidRDefault="00035222" w:rsidP="0003522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35222" w:rsidRPr="00D245E0" w:rsidRDefault="00035222" w:rsidP="00035222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245E0">
        <w:rPr>
          <w:rFonts w:ascii="Arial" w:hAnsi="Arial" w:cs="Arial"/>
          <w:b/>
          <w:sz w:val="24"/>
          <w:szCs w:val="24"/>
          <w:lang w:val="es-ES"/>
        </w:rPr>
        <w:t>______________________________          ____________________________</w:t>
      </w:r>
    </w:p>
    <w:p w:rsidR="00035222" w:rsidRPr="00D245E0" w:rsidRDefault="00035222" w:rsidP="00035222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245E0">
        <w:rPr>
          <w:rFonts w:ascii="Arial" w:hAnsi="Arial" w:cs="Arial"/>
          <w:b/>
          <w:sz w:val="24"/>
          <w:szCs w:val="24"/>
          <w:lang w:val="es-ES"/>
        </w:rPr>
        <w:t xml:space="preserve">Wilder Castillo Herrera  </w:t>
      </w:r>
      <w:r>
        <w:rPr>
          <w:rFonts w:ascii="Arial" w:hAnsi="Arial" w:cs="Arial"/>
          <w:b/>
          <w:sz w:val="24"/>
          <w:szCs w:val="24"/>
          <w:lang w:val="es-ES"/>
        </w:rPr>
        <w:t xml:space="preserve">                              </w:t>
      </w:r>
      <w:r w:rsidRPr="00D245E0">
        <w:rPr>
          <w:rFonts w:ascii="Arial" w:hAnsi="Arial" w:cs="Arial"/>
          <w:b/>
          <w:sz w:val="24"/>
          <w:szCs w:val="24"/>
          <w:lang w:val="es-ES"/>
        </w:rPr>
        <w:t>Juan Camilo Ruiz Loaiza</w:t>
      </w:r>
    </w:p>
    <w:p w:rsidR="00035222" w:rsidRPr="00D245E0" w:rsidRDefault="00035222" w:rsidP="00035222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>
        <w:rPr>
          <w:rFonts w:ascii="Arial" w:hAnsi="Arial" w:cs="Arial"/>
          <w:b/>
          <w:sz w:val="24"/>
          <w:szCs w:val="24"/>
          <w:lang w:val="es-ES"/>
        </w:rPr>
        <w:t>Rpte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>.</w:t>
      </w:r>
      <w:r w:rsidRPr="00D245E0">
        <w:rPr>
          <w:rFonts w:ascii="Arial" w:hAnsi="Arial" w:cs="Arial"/>
          <w:b/>
          <w:sz w:val="24"/>
          <w:szCs w:val="24"/>
          <w:lang w:val="es-ES"/>
        </w:rPr>
        <w:t xml:space="preserve"> De los padres de Filia  </w:t>
      </w:r>
      <w:r>
        <w:rPr>
          <w:rFonts w:ascii="Arial" w:hAnsi="Arial" w:cs="Arial"/>
          <w:b/>
          <w:sz w:val="24"/>
          <w:szCs w:val="24"/>
          <w:lang w:val="es-ES"/>
        </w:rPr>
        <w:t xml:space="preserve">                     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Rpte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>.</w:t>
      </w:r>
      <w:r w:rsidRPr="00D245E0">
        <w:rPr>
          <w:rFonts w:ascii="Arial" w:hAnsi="Arial" w:cs="Arial"/>
          <w:b/>
          <w:sz w:val="24"/>
          <w:szCs w:val="24"/>
          <w:lang w:val="es-ES"/>
        </w:rPr>
        <w:t xml:space="preserve"> De los Docentes  </w:t>
      </w:r>
    </w:p>
    <w:p w:rsidR="00035222" w:rsidRPr="00D245E0" w:rsidRDefault="00035222" w:rsidP="00035222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035222" w:rsidRPr="00D245E0" w:rsidRDefault="00035222" w:rsidP="00035222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035222" w:rsidRPr="00D245E0" w:rsidRDefault="00035222" w:rsidP="00035222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245E0">
        <w:rPr>
          <w:rFonts w:ascii="Arial" w:hAnsi="Arial" w:cs="Arial"/>
          <w:b/>
          <w:sz w:val="24"/>
          <w:szCs w:val="24"/>
          <w:lang w:val="es-ES"/>
        </w:rPr>
        <w:t xml:space="preserve">_______________________________       _____________________________     </w:t>
      </w:r>
    </w:p>
    <w:p w:rsidR="00035222" w:rsidRPr="00D245E0" w:rsidRDefault="00035222" w:rsidP="00035222">
      <w:pPr>
        <w:jc w:val="both"/>
        <w:rPr>
          <w:rFonts w:ascii="Arial" w:hAnsi="Arial" w:cs="Arial"/>
          <w:b/>
          <w:color w:val="FFFFFF" w:themeColor="background1"/>
          <w:sz w:val="24"/>
          <w:szCs w:val="24"/>
          <w:lang w:val="es-ES"/>
        </w:rPr>
      </w:pPr>
      <w:r w:rsidRPr="00D245E0">
        <w:rPr>
          <w:rFonts w:ascii="Arial" w:hAnsi="Arial" w:cs="Arial"/>
          <w:b/>
          <w:sz w:val="24"/>
          <w:szCs w:val="24"/>
          <w:lang w:val="es-ES"/>
        </w:rPr>
        <w:t>Cesar Rivas Quintana</w:t>
      </w:r>
      <w:r>
        <w:rPr>
          <w:rFonts w:ascii="Arial" w:hAnsi="Arial" w:cs="Arial"/>
          <w:b/>
          <w:sz w:val="24"/>
          <w:szCs w:val="24"/>
          <w:lang w:val="es-ES"/>
        </w:rPr>
        <w:t xml:space="preserve">                              </w:t>
      </w:r>
      <w:r w:rsidRPr="00D245E0">
        <w:rPr>
          <w:rFonts w:ascii="Arial" w:hAnsi="Arial" w:cs="Arial"/>
          <w:b/>
          <w:sz w:val="24"/>
          <w:szCs w:val="24"/>
          <w:lang w:val="es-ES"/>
        </w:rPr>
        <w:t xml:space="preserve">  Daniel De Jesús Mosquera        </w:t>
      </w:r>
      <w:r>
        <w:rPr>
          <w:rFonts w:ascii="Arial" w:hAnsi="Arial" w:cs="Arial"/>
          <w:b/>
          <w:sz w:val="24"/>
          <w:szCs w:val="24"/>
          <w:lang w:val="es-ES"/>
        </w:rPr>
        <w:t xml:space="preserve">   </w:t>
      </w:r>
    </w:p>
    <w:p w:rsidR="00035222" w:rsidRPr="00D245E0" w:rsidRDefault="00035222" w:rsidP="00035222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>
        <w:rPr>
          <w:rFonts w:ascii="Arial" w:hAnsi="Arial" w:cs="Arial"/>
          <w:b/>
          <w:sz w:val="24"/>
          <w:szCs w:val="24"/>
          <w:lang w:val="es-ES"/>
        </w:rPr>
        <w:t>Rpte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>.</w:t>
      </w:r>
      <w:r w:rsidRPr="00D245E0">
        <w:rPr>
          <w:rFonts w:ascii="Arial" w:hAnsi="Arial" w:cs="Arial"/>
          <w:b/>
          <w:sz w:val="24"/>
          <w:szCs w:val="24"/>
          <w:lang w:val="es-ES"/>
        </w:rPr>
        <w:t xml:space="preserve"> De los padres de Filia  </w:t>
      </w:r>
      <w:r>
        <w:rPr>
          <w:rFonts w:ascii="Arial" w:hAnsi="Arial" w:cs="Arial"/>
          <w:b/>
          <w:sz w:val="24"/>
          <w:szCs w:val="24"/>
          <w:lang w:val="es-ES"/>
        </w:rPr>
        <w:t xml:space="preserve">                   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Rpte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>.</w:t>
      </w:r>
      <w:r w:rsidRPr="00D245E0">
        <w:rPr>
          <w:rFonts w:ascii="Arial" w:hAnsi="Arial" w:cs="Arial"/>
          <w:b/>
          <w:sz w:val="24"/>
          <w:szCs w:val="24"/>
          <w:lang w:val="es-ES"/>
        </w:rPr>
        <w:t xml:space="preserve"> De los Docentes  </w:t>
      </w:r>
    </w:p>
    <w:p w:rsidR="00035222" w:rsidRPr="00D245E0" w:rsidRDefault="00035222" w:rsidP="00035222">
      <w:pPr>
        <w:jc w:val="both"/>
        <w:rPr>
          <w:rFonts w:ascii="Arial" w:hAnsi="Arial" w:cs="Arial"/>
          <w:b/>
          <w:color w:val="FF0000"/>
          <w:sz w:val="24"/>
          <w:szCs w:val="24"/>
          <w:lang w:val="es-ES"/>
        </w:rPr>
      </w:pPr>
    </w:p>
    <w:p w:rsidR="00035222" w:rsidRPr="00D245E0" w:rsidRDefault="00035222" w:rsidP="00035222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245E0">
        <w:rPr>
          <w:rFonts w:ascii="Arial" w:hAnsi="Arial" w:cs="Arial"/>
          <w:b/>
          <w:sz w:val="24"/>
          <w:szCs w:val="24"/>
          <w:lang w:val="es-ES"/>
        </w:rPr>
        <w:t>______________________________          ____________________________</w:t>
      </w:r>
    </w:p>
    <w:p w:rsidR="00035222" w:rsidRPr="00D245E0" w:rsidRDefault="00035222" w:rsidP="00035222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D245E0">
        <w:rPr>
          <w:rFonts w:ascii="Arial" w:hAnsi="Arial" w:cs="Arial"/>
          <w:b/>
          <w:sz w:val="24"/>
          <w:szCs w:val="24"/>
          <w:lang w:val="es-ES"/>
        </w:rPr>
        <w:t>Mayerlis</w:t>
      </w:r>
      <w:proofErr w:type="spellEnd"/>
      <w:r w:rsidRPr="00D245E0">
        <w:rPr>
          <w:rFonts w:ascii="Arial" w:hAnsi="Arial" w:cs="Arial"/>
          <w:b/>
          <w:sz w:val="24"/>
          <w:szCs w:val="24"/>
          <w:lang w:val="es-ES"/>
        </w:rPr>
        <w:t xml:space="preserve"> Adriana </w:t>
      </w:r>
      <w:proofErr w:type="spellStart"/>
      <w:r w:rsidRPr="00D245E0">
        <w:rPr>
          <w:rFonts w:ascii="Arial" w:hAnsi="Arial" w:cs="Arial"/>
          <w:b/>
          <w:sz w:val="24"/>
          <w:szCs w:val="24"/>
          <w:lang w:val="es-ES"/>
        </w:rPr>
        <w:t>Gui</w:t>
      </w:r>
      <w:r>
        <w:rPr>
          <w:rFonts w:ascii="Arial" w:hAnsi="Arial" w:cs="Arial"/>
          <w:b/>
          <w:sz w:val="24"/>
          <w:szCs w:val="24"/>
          <w:lang w:val="es-ES"/>
        </w:rPr>
        <w:t>sao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                          </w:t>
      </w:r>
      <w:r w:rsidRPr="00D245E0">
        <w:rPr>
          <w:rFonts w:ascii="Arial" w:hAnsi="Arial" w:cs="Arial"/>
          <w:b/>
          <w:sz w:val="24"/>
          <w:szCs w:val="24"/>
          <w:lang w:val="es-ES"/>
        </w:rPr>
        <w:t xml:space="preserve">  Luis Herrera</w:t>
      </w:r>
    </w:p>
    <w:p w:rsidR="00035222" w:rsidRPr="00D245E0" w:rsidRDefault="00035222" w:rsidP="00035222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>
        <w:rPr>
          <w:rFonts w:ascii="Arial" w:hAnsi="Arial" w:cs="Arial"/>
          <w:b/>
          <w:sz w:val="24"/>
          <w:szCs w:val="24"/>
          <w:lang w:val="es-ES"/>
        </w:rPr>
        <w:t>Rpte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>.</w:t>
      </w:r>
      <w:r w:rsidRPr="00D245E0">
        <w:rPr>
          <w:rFonts w:ascii="Arial" w:hAnsi="Arial" w:cs="Arial"/>
          <w:b/>
          <w:sz w:val="24"/>
          <w:szCs w:val="24"/>
          <w:lang w:val="es-ES"/>
        </w:rPr>
        <w:t xml:space="preserve"> De los Estudian</w:t>
      </w:r>
      <w:r>
        <w:rPr>
          <w:rFonts w:ascii="Arial" w:hAnsi="Arial" w:cs="Arial"/>
          <w:b/>
          <w:sz w:val="24"/>
          <w:szCs w:val="24"/>
          <w:lang w:val="es-ES"/>
        </w:rPr>
        <w:t xml:space="preserve">tes                          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Rpte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>.</w:t>
      </w:r>
      <w:r w:rsidRPr="00D245E0">
        <w:rPr>
          <w:rFonts w:ascii="Arial" w:hAnsi="Arial" w:cs="Arial"/>
          <w:b/>
          <w:sz w:val="24"/>
          <w:szCs w:val="24"/>
          <w:lang w:val="es-ES"/>
        </w:rPr>
        <w:t xml:space="preserve"> De los Egresados  </w:t>
      </w:r>
    </w:p>
    <w:p w:rsidR="00035222" w:rsidRPr="00D245E0" w:rsidRDefault="00035222" w:rsidP="00035222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035222" w:rsidRPr="00D245E0" w:rsidRDefault="00035222" w:rsidP="00035222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035222" w:rsidRPr="00D245E0" w:rsidRDefault="00035222" w:rsidP="00035222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245E0">
        <w:rPr>
          <w:rFonts w:ascii="Arial" w:hAnsi="Arial" w:cs="Arial"/>
          <w:b/>
          <w:sz w:val="24"/>
          <w:szCs w:val="24"/>
          <w:lang w:val="es-ES"/>
        </w:rPr>
        <w:t xml:space="preserve">_______________________________     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D245E0">
        <w:rPr>
          <w:rFonts w:ascii="Arial" w:hAnsi="Arial" w:cs="Arial"/>
          <w:b/>
          <w:sz w:val="24"/>
          <w:szCs w:val="24"/>
          <w:lang w:val="es-ES"/>
        </w:rPr>
        <w:t xml:space="preserve">    </w:t>
      </w:r>
    </w:p>
    <w:p w:rsidR="00035222" w:rsidRPr="00D245E0" w:rsidRDefault="00035222" w:rsidP="00035222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245E0">
        <w:rPr>
          <w:rFonts w:ascii="Arial" w:hAnsi="Arial" w:cs="Arial"/>
          <w:b/>
          <w:sz w:val="24"/>
          <w:szCs w:val="24"/>
          <w:lang w:val="es-ES"/>
        </w:rPr>
        <w:t>Pedro Vergara Monterrosa</w:t>
      </w:r>
    </w:p>
    <w:p w:rsidR="00035222" w:rsidRPr="00D245E0" w:rsidRDefault="00035222" w:rsidP="00035222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>
        <w:rPr>
          <w:rFonts w:ascii="Arial" w:hAnsi="Arial" w:cs="Arial"/>
          <w:b/>
          <w:sz w:val="24"/>
          <w:szCs w:val="24"/>
          <w:lang w:val="es-ES"/>
        </w:rPr>
        <w:t>Rpte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>.</w:t>
      </w:r>
      <w:r w:rsidRPr="00D245E0">
        <w:rPr>
          <w:rFonts w:ascii="Arial" w:hAnsi="Arial" w:cs="Arial"/>
          <w:b/>
          <w:sz w:val="24"/>
          <w:szCs w:val="24"/>
          <w:lang w:val="es-ES"/>
        </w:rPr>
        <w:t xml:space="preserve"> Del sector productivo </w:t>
      </w:r>
      <w:r>
        <w:rPr>
          <w:rFonts w:ascii="Arial" w:hAnsi="Arial" w:cs="Arial"/>
          <w:b/>
          <w:sz w:val="24"/>
          <w:szCs w:val="24"/>
          <w:lang w:val="es-ES"/>
        </w:rPr>
        <w:t xml:space="preserve">         </w:t>
      </w:r>
    </w:p>
    <w:p w:rsidR="00035222" w:rsidRDefault="00035222" w:rsidP="00035222">
      <w:pPr>
        <w:jc w:val="both"/>
        <w:rPr>
          <w:rFonts w:ascii="Arial" w:hAnsi="Arial" w:cs="Arial"/>
          <w:b/>
          <w:color w:val="FF0000"/>
          <w:sz w:val="24"/>
          <w:szCs w:val="24"/>
          <w:lang w:val="es-ES"/>
        </w:rPr>
      </w:pPr>
    </w:p>
    <w:p w:rsidR="00035222" w:rsidRDefault="00035222" w:rsidP="00035222">
      <w:pPr>
        <w:jc w:val="both"/>
        <w:rPr>
          <w:rFonts w:ascii="Arial" w:hAnsi="Arial" w:cs="Arial"/>
          <w:b/>
          <w:color w:val="FF0000"/>
          <w:sz w:val="24"/>
          <w:szCs w:val="24"/>
          <w:lang w:val="es-ES"/>
        </w:rPr>
      </w:pPr>
    </w:p>
    <w:p w:rsidR="00035222" w:rsidRDefault="00035222" w:rsidP="00035222">
      <w:pPr>
        <w:jc w:val="both"/>
        <w:rPr>
          <w:rFonts w:ascii="Arial" w:hAnsi="Arial" w:cs="Arial"/>
          <w:b/>
          <w:color w:val="FF0000"/>
          <w:sz w:val="24"/>
          <w:szCs w:val="24"/>
          <w:lang w:val="es-ES"/>
        </w:rPr>
      </w:pPr>
    </w:p>
    <w:p w:rsidR="00035222" w:rsidRDefault="00035222" w:rsidP="00035222">
      <w:pPr>
        <w:jc w:val="both"/>
        <w:rPr>
          <w:rFonts w:ascii="Arial" w:hAnsi="Arial" w:cs="Arial"/>
          <w:b/>
          <w:color w:val="FF0000"/>
          <w:sz w:val="24"/>
          <w:szCs w:val="24"/>
          <w:lang w:val="es-ES"/>
        </w:rPr>
      </w:pPr>
    </w:p>
    <w:p w:rsidR="00035222" w:rsidRDefault="00035222" w:rsidP="00035222">
      <w:pPr>
        <w:jc w:val="both"/>
        <w:rPr>
          <w:rFonts w:ascii="Arial" w:hAnsi="Arial" w:cs="Arial"/>
          <w:b/>
          <w:color w:val="FF0000"/>
          <w:sz w:val="24"/>
          <w:szCs w:val="24"/>
          <w:lang w:val="es-ES"/>
        </w:rPr>
      </w:pPr>
    </w:p>
    <w:p w:rsidR="00035222" w:rsidRDefault="00035222" w:rsidP="00035222">
      <w:pPr>
        <w:jc w:val="both"/>
        <w:rPr>
          <w:rFonts w:ascii="Arial" w:hAnsi="Arial" w:cs="Arial"/>
          <w:b/>
          <w:color w:val="FF0000"/>
          <w:sz w:val="24"/>
          <w:szCs w:val="24"/>
          <w:lang w:val="es-ES"/>
        </w:rPr>
      </w:pPr>
    </w:p>
    <w:p w:rsidR="00035222" w:rsidRDefault="00035222" w:rsidP="00035222">
      <w:pPr>
        <w:jc w:val="both"/>
        <w:rPr>
          <w:rFonts w:ascii="Arial" w:hAnsi="Arial" w:cs="Arial"/>
          <w:b/>
          <w:color w:val="FF0000"/>
          <w:sz w:val="24"/>
          <w:szCs w:val="24"/>
          <w:lang w:val="es-ES"/>
        </w:rPr>
      </w:pPr>
    </w:p>
    <w:p w:rsidR="00035222" w:rsidRDefault="00035222" w:rsidP="00035222">
      <w:pPr>
        <w:jc w:val="both"/>
        <w:rPr>
          <w:rFonts w:ascii="Arial" w:hAnsi="Arial" w:cs="Arial"/>
          <w:b/>
          <w:color w:val="FF0000"/>
          <w:sz w:val="24"/>
          <w:szCs w:val="24"/>
          <w:lang w:val="es-ES"/>
        </w:rPr>
      </w:pPr>
    </w:p>
    <w:p w:rsidR="00035222" w:rsidRDefault="00035222" w:rsidP="00035222">
      <w:pPr>
        <w:jc w:val="both"/>
        <w:rPr>
          <w:rFonts w:ascii="Arial" w:hAnsi="Arial" w:cs="Arial"/>
          <w:b/>
          <w:color w:val="FF0000"/>
          <w:sz w:val="24"/>
          <w:szCs w:val="24"/>
          <w:lang w:val="es-ES"/>
        </w:rPr>
      </w:pPr>
    </w:p>
    <w:p w:rsidR="00035222" w:rsidRDefault="00035222" w:rsidP="00035222">
      <w:pPr>
        <w:jc w:val="both"/>
        <w:rPr>
          <w:rFonts w:ascii="Arial" w:hAnsi="Arial" w:cs="Arial"/>
          <w:b/>
          <w:color w:val="FF0000"/>
          <w:sz w:val="24"/>
          <w:szCs w:val="24"/>
          <w:lang w:val="es-ES"/>
        </w:rPr>
      </w:pPr>
    </w:p>
    <w:p w:rsidR="00035222" w:rsidRDefault="00035222" w:rsidP="00035222">
      <w:pPr>
        <w:jc w:val="both"/>
        <w:rPr>
          <w:rFonts w:ascii="Arial" w:hAnsi="Arial" w:cs="Arial"/>
          <w:b/>
          <w:color w:val="FF0000"/>
          <w:sz w:val="24"/>
          <w:szCs w:val="24"/>
          <w:lang w:val="es-ES"/>
        </w:rPr>
      </w:pPr>
    </w:p>
    <w:p w:rsidR="00035222" w:rsidRDefault="00035222" w:rsidP="00035222">
      <w:pPr>
        <w:jc w:val="both"/>
        <w:rPr>
          <w:rFonts w:ascii="Arial" w:hAnsi="Arial" w:cs="Arial"/>
          <w:b/>
          <w:color w:val="FF0000"/>
          <w:sz w:val="24"/>
          <w:szCs w:val="24"/>
          <w:lang w:val="es-ES"/>
        </w:rPr>
      </w:pPr>
    </w:p>
    <w:p w:rsidR="00035222" w:rsidRDefault="00035222" w:rsidP="00035222">
      <w:pPr>
        <w:jc w:val="both"/>
        <w:rPr>
          <w:rFonts w:ascii="Arial" w:hAnsi="Arial" w:cs="Arial"/>
          <w:b/>
          <w:color w:val="FF0000"/>
          <w:sz w:val="24"/>
          <w:szCs w:val="24"/>
          <w:lang w:val="es-ES"/>
        </w:rPr>
      </w:pPr>
    </w:p>
    <w:p w:rsidR="00035222" w:rsidRDefault="00035222" w:rsidP="00035222">
      <w:pPr>
        <w:jc w:val="both"/>
        <w:rPr>
          <w:rFonts w:ascii="Arial" w:hAnsi="Arial" w:cs="Arial"/>
          <w:b/>
          <w:color w:val="FF0000"/>
          <w:sz w:val="24"/>
          <w:szCs w:val="24"/>
          <w:lang w:val="es-ES"/>
        </w:rPr>
      </w:pPr>
    </w:p>
    <w:p w:rsidR="00035222" w:rsidRDefault="00035222" w:rsidP="00035222">
      <w:pPr>
        <w:jc w:val="both"/>
        <w:rPr>
          <w:rFonts w:ascii="Arial" w:hAnsi="Arial" w:cs="Arial"/>
          <w:b/>
          <w:color w:val="FF0000"/>
          <w:sz w:val="24"/>
          <w:szCs w:val="24"/>
          <w:lang w:val="es-ES"/>
        </w:rPr>
      </w:pPr>
    </w:p>
    <w:p w:rsidR="00035222" w:rsidRDefault="00035222" w:rsidP="00035222">
      <w:pPr>
        <w:jc w:val="both"/>
        <w:rPr>
          <w:rFonts w:ascii="Arial" w:hAnsi="Arial" w:cs="Arial"/>
          <w:b/>
          <w:color w:val="FF0000"/>
          <w:sz w:val="24"/>
          <w:szCs w:val="24"/>
          <w:lang w:val="es-ES"/>
        </w:rPr>
      </w:pPr>
    </w:p>
    <w:p w:rsidR="00035222" w:rsidRPr="006E3AA0" w:rsidRDefault="00035222" w:rsidP="00035222">
      <w:pPr>
        <w:tabs>
          <w:tab w:val="left" w:pos="3920"/>
        </w:tabs>
        <w:spacing w:after="0" w:line="240" w:lineRule="auto"/>
        <w:jc w:val="center"/>
        <w:rPr>
          <w:rFonts w:eastAsia="Times New Roman" w:cs="Tahoma"/>
          <w:b/>
          <w:bCs/>
          <w:sz w:val="16"/>
          <w:szCs w:val="16"/>
          <w:lang w:val="es-ES" w:eastAsia="es-ES"/>
        </w:rPr>
      </w:pPr>
      <w:r w:rsidRPr="006E3AA0">
        <w:rPr>
          <w:rFonts w:eastAsia="Times New Roman" w:cs="Tahoma"/>
          <w:b/>
          <w:bCs/>
          <w:sz w:val="16"/>
          <w:szCs w:val="16"/>
          <w:lang w:val="es-ES" w:eastAsia="es-ES"/>
        </w:rPr>
        <w:t>ENSEÑAR CON DISCIPLINA, EDUCAR CON AMOR”</w:t>
      </w:r>
    </w:p>
    <w:p w:rsidR="00035222" w:rsidRPr="006E3AA0" w:rsidRDefault="00035222" w:rsidP="00035222">
      <w:pPr>
        <w:spacing w:after="0" w:line="240" w:lineRule="auto"/>
        <w:jc w:val="center"/>
        <w:rPr>
          <w:rFonts w:eastAsia="Times New Roman" w:cs="Tahoma"/>
          <w:b/>
          <w:bCs/>
          <w:sz w:val="16"/>
          <w:szCs w:val="16"/>
          <w:lang w:val="es-ES" w:eastAsia="es-ES"/>
        </w:rPr>
      </w:pPr>
      <w:proofErr w:type="gramStart"/>
      <w:r w:rsidRPr="006E3AA0">
        <w:rPr>
          <w:rFonts w:eastAsia="Times New Roman" w:cs="Tahoma"/>
          <w:b/>
          <w:bCs/>
          <w:sz w:val="16"/>
          <w:szCs w:val="16"/>
          <w:lang w:val="es-ES" w:eastAsia="es-ES"/>
        </w:rPr>
        <w:t>Barrio</w:t>
      </w:r>
      <w:proofErr w:type="gramEnd"/>
      <w:r w:rsidRPr="006E3AA0">
        <w:rPr>
          <w:rFonts w:eastAsia="Times New Roman" w:cs="Tahoma"/>
          <w:b/>
          <w:bCs/>
          <w:sz w:val="16"/>
          <w:szCs w:val="16"/>
          <w:lang w:val="es-ES" w:eastAsia="es-ES"/>
        </w:rPr>
        <w:t xml:space="preserve"> San Carlos, E-mail: </w:t>
      </w:r>
      <w:hyperlink r:id="rId6" w:history="1">
        <w:r w:rsidRPr="006E3AA0">
          <w:rPr>
            <w:rFonts w:eastAsia="Times New Roman" w:cs="Tahoma"/>
            <w:b/>
            <w:bCs/>
            <w:color w:val="0563C1" w:themeColor="hyperlink"/>
            <w:sz w:val="16"/>
            <w:szCs w:val="16"/>
            <w:u w:val="single"/>
            <w:lang w:val="es-ES" w:eastAsia="es-ES"/>
          </w:rPr>
          <w:t>ier.puertoclaver@hotmail.com</w:t>
        </w:r>
      </w:hyperlink>
    </w:p>
    <w:p w:rsidR="00035222" w:rsidRPr="006E3AA0" w:rsidRDefault="00035222" w:rsidP="00035222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val="es-ES" w:eastAsia="es-ES"/>
        </w:rPr>
      </w:pPr>
      <w:r w:rsidRPr="006E3AA0">
        <w:rPr>
          <w:rFonts w:eastAsia="Times New Roman" w:cs="Tahoma"/>
          <w:b/>
          <w:bCs/>
          <w:sz w:val="16"/>
          <w:szCs w:val="16"/>
          <w:lang w:val="es-ES" w:eastAsia="es-ES"/>
        </w:rPr>
        <w:t xml:space="preserve">Telefax: 837 80 71;  </w:t>
      </w:r>
      <w:proofErr w:type="spellStart"/>
      <w:r w:rsidRPr="006E3AA0">
        <w:rPr>
          <w:rFonts w:eastAsia="Times New Roman" w:cs="Tahoma"/>
          <w:b/>
          <w:bCs/>
          <w:sz w:val="16"/>
          <w:szCs w:val="16"/>
          <w:lang w:val="es-ES" w:eastAsia="es-ES"/>
        </w:rPr>
        <w:t>Tels</w:t>
      </w:r>
      <w:proofErr w:type="spellEnd"/>
      <w:r w:rsidRPr="006E3AA0">
        <w:rPr>
          <w:rFonts w:eastAsia="Times New Roman" w:cs="Tahoma"/>
          <w:b/>
          <w:bCs/>
          <w:sz w:val="16"/>
          <w:szCs w:val="16"/>
          <w:lang w:val="es-ES" w:eastAsia="es-ES"/>
        </w:rPr>
        <w:t>:   837 80 71  -  837 80 83  Rectoría</w:t>
      </w:r>
      <w:proofErr w:type="gramStart"/>
      <w:r w:rsidRPr="006E3AA0">
        <w:rPr>
          <w:rFonts w:eastAsia="Times New Roman" w:cs="Tahoma"/>
          <w:b/>
          <w:bCs/>
          <w:sz w:val="16"/>
          <w:szCs w:val="16"/>
          <w:lang w:val="es-ES" w:eastAsia="es-ES"/>
        </w:rPr>
        <w:t>:  837</w:t>
      </w:r>
      <w:proofErr w:type="gramEnd"/>
      <w:r w:rsidRPr="006E3AA0">
        <w:rPr>
          <w:rFonts w:eastAsia="Times New Roman" w:cs="Tahoma"/>
          <w:b/>
          <w:bCs/>
          <w:sz w:val="16"/>
          <w:szCs w:val="16"/>
          <w:lang w:val="es-ES" w:eastAsia="es-ES"/>
        </w:rPr>
        <w:t xml:space="preserve"> 82 16</w:t>
      </w:r>
    </w:p>
    <w:p w:rsidR="00035222" w:rsidRDefault="00035222" w:rsidP="00035222">
      <w:pPr>
        <w:jc w:val="both"/>
        <w:rPr>
          <w:rFonts w:ascii="Arial" w:hAnsi="Arial" w:cs="Arial"/>
          <w:b/>
          <w:color w:val="FF0000"/>
          <w:sz w:val="24"/>
          <w:szCs w:val="24"/>
          <w:lang w:val="es-ES"/>
        </w:rPr>
      </w:pPr>
    </w:p>
    <w:p w:rsidR="00596935" w:rsidRPr="0091064F" w:rsidRDefault="00596935" w:rsidP="005969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064F">
        <w:rPr>
          <w:rFonts w:ascii="Arial" w:hAnsi="Arial" w:cs="Arial"/>
          <w:sz w:val="24"/>
          <w:szCs w:val="24"/>
        </w:rPr>
        <w:lastRenderedPageBreak/>
        <w:t>REFERENTE LEGAL</w:t>
      </w:r>
    </w:p>
    <w:p w:rsidR="00596935" w:rsidRPr="0091064F" w:rsidRDefault="00596935" w:rsidP="005969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6935" w:rsidRPr="0091064F" w:rsidRDefault="00596935" w:rsidP="005969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064F">
        <w:rPr>
          <w:rFonts w:ascii="Arial" w:hAnsi="Arial" w:cs="Arial"/>
          <w:sz w:val="24"/>
          <w:szCs w:val="24"/>
        </w:rPr>
        <w:t>La Institución Educativa Rural Puerto Claver, direcciona y actualiza el Proyecto Educativo</w:t>
      </w:r>
      <w:r>
        <w:rPr>
          <w:rFonts w:ascii="Arial" w:hAnsi="Arial" w:cs="Arial"/>
          <w:sz w:val="24"/>
          <w:szCs w:val="24"/>
        </w:rPr>
        <w:t xml:space="preserve"> Institucional P.E.I </w:t>
      </w:r>
      <w:r w:rsidRPr="0091064F">
        <w:rPr>
          <w:rFonts w:ascii="Arial" w:hAnsi="Arial" w:cs="Arial"/>
          <w:sz w:val="24"/>
          <w:szCs w:val="24"/>
        </w:rPr>
        <w:t>,  por  lo dispuesto en la Constitución Política de Colombia de 1991, y las políticas Educat</w:t>
      </w:r>
      <w:r w:rsidR="00BA3B77">
        <w:rPr>
          <w:rFonts w:ascii="Arial" w:hAnsi="Arial" w:cs="Arial"/>
          <w:sz w:val="24"/>
          <w:szCs w:val="24"/>
        </w:rPr>
        <w:t xml:space="preserve">ivas establecidas por el </w:t>
      </w:r>
      <w:r w:rsidRPr="0091064F">
        <w:rPr>
          <w:rFonts w:ascii="Arial" w:hAnsi="Arial" w:cs="Arial"/>
          <w:sz w:val="24"/>
          <w:szCs w:val="24"/>
        </w:rPr>
        <w:t xml:space="preserve"> Ministerio de Educación Nacional</w:t>
      </w:r>
      <w:r w:rsidR="00BA3B77">
        <w:rPr>
          <w:rFonts w:ascii="Arial" w:hAnsi="Arial" w:cs="Arial"/>
          <w:sz w:val="24"/>
          <w:szCs w:val="24"/>
        </w:rPr>
        <w:t xml:space="preserve"> (MEN)</w:t>
      </w:r>
      <w:r w:rsidRPr="0091064F">
        <w:rPr>
          <w:rFonts w:ascii="Arial" w:hAnsi="Arial" w:cs="Arial"/>
          <w:sz w:val="24"/>
          <w:szCs w:val="24"/>
        </w:rPr>
        <w:t>, la Ley General de Educación, Ley 115 de 1994, que establece el direccionamiento de la educación en Colombia.</w:t>
      </w:r>
    </w:p>
    <w:p w:rsidR="00596935" w:rsidRPr="0091064F" w:rsidRDefault="00596935" w:rsidP="005969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064F">
        <w:rPr>
          <w:rFonts w:ascii="Arial" w:hAnsi="Arial" w:cs="Arial"/>
          <w:sz w:val="24"/>
          <w:szCs w:val="24"/>
        </w:rPr>
        <w:t>El decreto 1860 de 1994, por el cual se reglamenta parcialmente la Ley 115 de 1994, en los aspectos pedagógicos y organizativos generales. La  Ley 1013 de 2006: adiciona la asignatura de urbanidad y cívica. La Ley 1029 de 2006, que Modifica el artículo 14 de la ley 115 referente a  los proyectos obligatorios.</w:t>
      </w:r>
    </w:p>
    <w:p w:rsidR="00596935" w:rsidRPr="0091064F" w:rsidRDefault="00596935" w:rsidP="005969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064F">
        <w:rPr>
          <w:rFonts w:ascii="Arial" w:hAnsi="Arial" w:cs="Arial"/>
          <w:sz w:val="24"/>
          <w:szCs w:val="24"/>
        </w:rPr>
        <w:t>Ley 133 de 1994,  por la cual se desarrolla el Decreto de Libertad Religiosa y de Cultos, reconocido en el artículo 19 de la Constitución Política.</w:t>
      </w:r>
    </w:p>
    <w:p w:rsidR="00596935" w:rsidRPr="0091064F" w:rsidRDefault="00596935" w:rsidP="005969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064F">
        <w:rPr>
          <w:rFonts w:ascii="Arial" w:hAnsi="Arial" w:cs="Arial"/>
          <w:sz w:val="24"/>
          <w:szCs w:val="24"/>
        </w:rPr>
        <w:t xml:space="preserve"> El Decreto 2247 de 1997, por el cual se establecen normas relativas a la prestación del servicio educativo del nivel preescolar.</w:t>
      </w:r>
    </w:p>
    <w:p w:rsidR="00596935" w:rsidRPr="0091064F" w:rsidRDefault="00596935" w:rsidP="005969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064F">
        <w:rPr>
          <w:rFonts w:ascii="Arial" w:hAnsi="Arial" w:cs="Arial"/>
          <w:sz w:val="24"/>
          <w:szCs w:val="24"/>
        </w:rPr>
        <w:t xml:space="preserve"> El Decreto 1743 del 3 agosto de 1994, Proyecto de educación ambiental.</w:t>
      </w:r>
    </w:p>
    <w:p w:rsidR="00596935" w:rsidRPr="0091064F" w:rsidRDefault="00596935" w:rsidP="005969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064F">
        <w:rPr>
          <w:rFonts w:ascii="Arial" w:hAnsi="Arial" w:cs="Arial"/>
          <w:sz w:val="24"/>
          <w:szCs w:val="24"/>
        </w:rPr>
        <w:t xml:space="preserve"> La Ley 715 de diciembre de 2001, por la cual se dictan normas orgánicas en materia de recursos y competencias de conformidad con los artículos 151, 288, 356 y 357 Acto Legislativo 01 de 2001 de la Constitución Política y se dictan otras disposiciones para organizar la prestación de los servicios de educación y salud.</w:t>
      </w:r>
    </w:p>
    <w:p w:rsidR="00596935" w:rsidRPr="0091064F" w:rsidRDefault="00596935" w:rsidP="005969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064F">
        <w:rPr>
          <w:rFonts w:ascii="Arial" w:hAnsi="Arial" w:cs="Arial"/>
          <w:sz w:val="24"/>
          <w:szCs w:val="24"/>
        </w:rPr>
        <w:t xml:space="preserve"> El Decreto 1850 de agosto 13 de 2002, de la Jornada escolar y laboral.</w:t>
      </w:r>
    </w:p>
    <w:p w:rsidR="00596935" w:rsidRPr="0091064F" w:rsidRDefault="00596935" w:rsidP="005969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064F">
        <w:rPr>
          <w:rFonts w:ascii="Arial" w:hAnsi="Arial" w:cs="Arial"/>
          <w:sz w:val="24"/>
          <w:szCs w:val="24"/>
        </w:rPr>
        <w:t xml:space="preserve"> La  Ley 1098 noviembre 8 de 2006, Código de infancia y adolescencia.  Que establece las obligaciones de las instituciones educativas.</w:t>
      </w:r>
    </w:p>
    <w:p w:rsidR="00035222" w:rsidRDefault="00596935" w:rsidP="00596935">
      <w:pPr>
        <w:rPr>
          <w:rFonts w:ascii="Arial" w:hAnsi="Arial" w:cs="Arial"/>
          <w:sz w:val="24"/>
          <w:szCs w:val="24"/>
        </w:rPr>
      </w:pPr>
      <w:r w:rsidRPr="0091064F">
        <w:rPr>
          <w:rFonts w:ascii="Arial" w:hAnsi="Arial" w:cs="Arial"/>
          <w:sz w:val="24"/>
          <w:szCs w:val="24"/>
        </w:rPr>
        <w:t xml:space="preserve"> La Ley 1453 de 2011 que adiciona  dos nuevos parágrafos al artículo 42 de la Ley 1098 de 2006</w:t>
      </w:r>
      <w:r>
        <w:rPr>
          <w:rFonts w:ascii="Arial" w:hAnsi="Arial" w:cs="Arial"/>
          <w:sz w:val="24"/>
          <w:szCs w:val="24"/>
        </w:rPr>
        <w:t>.</w:t>
      </w:r>
    </w:p>
    <w:p w:rsidR="00596935" w:rsidRPr="0091064F" w:rsidRDefault="00596935" w:rsidP="005969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064F">
        <w:rPr>
          <w:rFonts w:ascii="Arial" w:hAnsi="Arial" w:cs="Arial"/>
          <w:sz w:val="24"/>
          <w:szCs w:val="24"/>
        </w:rPr>
        <w:t>El Decreto 2343/96 reglamentario de los sub-proyectos y los indicadores de Competencias, apoyando el desarrollo del PEI en cuanto a su reglamentación académica.</w:t>
      </w:r>
    </w:p>
    <w:p w:rsidR="00596935" w:rsidRPr="0091064F" w:rsidRDefault="00596935" w:rsidP="005969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064F">
        <w:rPr>
          <w:rFonts w:ascii="Arial" w:hAnsi="Arial" w:cs="Arial"/>
          <w:sz w:val="24"/>
          <w:szCs w:val="24"/>
        </w:rPr>
        <w:lastRenderedPageBreak/>
        <w:t xml:space="preserve"> Ley 734 de 2002- Código disciplinario único, la Ley 1014 de 2006, desarrollo de proyectos productivos, la Ley 1620 de la convivencia  escolar, y la Ley 1453 de 2011, de seguridad ciudadana.</w:t>
      </w:r>
    </w:p>
    <w:p w:rsidR="00596935" w:rsidRDefault="006D2316" w:rsidP="006D23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6D2316">
        <w:rPr>
          <w:rFonts w:ascii="Arial" w:hAnsi="Arial" w:cs="Arial"/>
          <w:sz w:val="24"/>
          <w:szCs w:val="24"/>
          <w:lang w:val="es-ES"/>
        </w:rPr>
        <w:t>Decreto 1290 de 2009 Sistema de evaluación del aprendizaje</w:t>
      </w:r>
      <w:r>
        <w:rPr>
          <w:rFonts w:ascii="Arial" w:hAnsi="Arial" w:cs="Arial"/>
          <w:sz w:val="24"/>
          <w:szCs w:val="24"/>
          <w:lang w:val="es-ES"/>
        </w:rPr>
        <w:t xml:space="preserve"> y promoción de los estudiantes </w:t>
      </w:r>
      <w:r w:rsidRPr="006D2316">
        <w:rPr>
          <w:rFonts w:ascii="Arial" w:hAnsi="Arial" w:cs="Arial"/>
          <w:sz w:val="24"/>
          <w:szCs w:val="24"/>
          <w:lang w:val="es-ES"/>
        </w:rPr>
        <w:t>de los niveles de educación básica y media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6D2316" w:rsidRDefault="006D2316" w:rsidP="006D23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6D2316" w:rsidRDefault="006D2316" w:rsidP="006D23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6D2316">
        <w:rPr>
          <w:rFonts w:ascii="Arial" w:hAnsi="Arial" w:cs="Arial"/>
          <w:sz w:val="24"/>
          <w:szCs w:val="24"/>
          <w:lang w:val="es-ES"/>
        </w:rPr>
        <w:t xml:space="preserve">Ley 1620 de marzo de 2013 Por la cual se crea el </w:t>
      </w:r>
      <w:r>
        <w:rPr>
          <w:rFonts w:ascii="Arial" w:hAnsi="Arial" w:cs="Arial"/>
          <w:sz w:val="24"/>
          <w:szCs w:val="24"/>
          <w:lang w:val="es-ES"/>
        </w:rPr>
        <w:t xml:space="preserve">Sistema Nacional de Convivencia </w:t>
      </w:r>
      <w:r w:rsidRPr="006D2316">
        <w:rPr>
          <w:rFonts w:ascii="Arial" w:hAnsi="Arial" w:cs="Arial"/>
          <w:sz w:val="24"/>
          <w:szCs w:val="24"/>
          <w:lang w:val="es-ES"/>
        </w:rPr>
        <w:t>Escolar y Formación para el Ejercicio de los Dere</w:t>
      </w:r>
      <w:r>
        <w:rPr>
          <w:rFonts w:ascii="Arial" w:hAnsi="Arial" w:cs="Arial"/>
          <w:sz w:val="24"/>
          <w:szCs w:val="24"/>
          <w:lang w:val="es-ES"/>
        </w:rPr>
        <w:t xml:space="preserve">chos Humanos, la Educación para </w:t>
      </w:r>
      <w:r w:rsidRPr="006D2316">
        <w:rPr>
          <w:rFonts w:ascii="Arial" w:hAnsi="Arial" w:cs="Arial"/>
          <w:sz w:val="24"/>
          <w:szCs w:val="24"/>
          <w:lang w:val="es-ES"/>
        </w:rPr>
        <w:t>la Sexualidad y la Prevención y Mitigación de la Violencia Escolar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6D2316" w:rsidRDefault="006D2316" w:rsidP="006D23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6D2316" w:rsidRDefault="006D2316" w:rsidP="006D23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6D2316">
        <w:rPr>
          <w:rFonts w:ascii="Arial" w:hAnsi="Arial" w:cs="Arial"/>
          <w:sz w:val="24"/>
          <w:szCs w:val="24"/>
          <w:lang w:val="es-ES"/>
        </w:rPr>
        <w:t xml:space="preserve">Decreto 1965 de Septiembre de 2013 Por el cual se </w:t>
      </w:r>
      <w:r>
        <w:rPr>
          <w:rFonts w:ascii="Arial" w:hAnsi="Arial" w:cs="Arial"/>
          <w:sz w:val="24"/>
          <w:szCs w:val="24"/>
          <w:lang w:val="es-ES"/>
        </w:rPr>
        <w:t xml:space="preserve">reglamenta la Ley 1620 de 2013, </w:t>
      </w:r>
      <w:r w:rsidRPr="006D2316">
        <w:rPr>
          <w:rFonts w:ascii="Arial" w:hAnsi="Arial" w:cs="Arial"/>
          <w:sz w:val="24"/>
          <w:szCs w:val="24"/>
          <w:lang w:val="es-ES"/>
        </w:rPr>
        <w:t>que crea el Sistema Nacional de Convivencia Escolar</w:t>
      </w:r>
      <w:r w:rsidR="00BA3B77">
        <w:rPr>
          <w:rFonts w:ascii="Arial" w:hAnsi="Arial" w:cs="Arial"/>
          <w:sz w:val="24"/>
          <w:szCs w:val="24"/>
          <w:lang w:val="es-ES"/>
        </w:rPr>
        <w:t>.</w:t>
      </w:r>
    </w:p>
    <w:p w:rsidR="00BA3B77" w:rsidRDefault="00BA3B77" w:rsidP="006D23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BA3B77" w:rsidRDefault="00067432" w:rsidP="00BA3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lineamientos Curriculares</w:t>
      </w:r>
      <w:r w:rsidR="00760FE1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que son </w:t>
      </w:r>
      <w:r w:rsidR="00BA3B77" w:rsidRPr="00BA3B77">
        <w:rPr>
          <w:rFonts w:ascii="Arial" w:hAnsi="Arial" w:cs="Arial"/>
          <w:sz w:val="24"/>
          <w:szCs w:val="24"/>
          <w:lang w:val="es-ES"/>
        </w:rPr>
        <w:t xml:space="preserve"> las orientaciones</w:t>
      </w:r>
      <w:r w:rsidR="00BA3B77">
        <w:rPr>
          <w:rFonts w:ascii="Arial" w:hAnsi="Arial" w:cs="Arial"/>
          <w:sz w:val="24"/>
          <w:szCs w:val="24"/>
          <w:lang w:val="es-ES"/>
        </w:rPr>
        <w:t xml:space="preserve"> epistemológicas, pedagógicas y </w:t>
      </w:r>
      <w:r w:rsidR="00BA3B77" w:rsidRPr="00BA3B77">
        <w:rPr>
          <w:rFonts w:ascii="Arial" w:hAnsi="Arial" w:cs="Arial"/>
          <w:sz w:val="24"/>
          <w:szCs w:val="24"/>
          <w:lang w:val="es-ES"/>
        </w:rPr>
        <w:t>curriculares que define el MEN con el apoyo de la comunidad académica educativa para apoyar el proceso de fundamentación y planeación</w:t>
      </w:r>
      <w:r w:rsidR="00BA3B77">
        <w:rPr>
          <w:rFonts w:ascii="Arial" w:hAnsi="Arial" w:cs="Arial"/>
          <w:sz w:val="24"/>
          <w:szCs w:val="24"/>
          <w:lang w:val="es-ES"/>
        </w:rPr>
        <w:t xml:space="preserve"> de las áreas obligatorias </w:t>
      </w:r>
      <w:r w:rsidR="00BA3B77" w:rsidRPr="00BA3B77">
        <w:rPr>
          <w:rFonts w:ascii="Arial" w:hAnsi="Arial" w:cs="Arial"/>
          <w:sz w:val="24"/>
          <w:szCs w:val="24"/>
          <w:lang w:val="es-ES"/>
        </w:rPr>
        <w:t>y fundamentales definidas por la Ley General de Educación en su artículo 23.</w:t>
      </w:r>
    </w:p>
    <w:p w:rsidR="00067432" w:rsidRPr="00067432" w:rsidRDefault="00067432" w:rsidP="00BA3B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067432" w:rsidRDefault="00067432" w:rsidP="00067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e</w:t>
      </w:r>
      <w:r w:rsidRPr="00067432">
        <w:rPr>
          <w:rFonts w:ascii="Arial" w:hAnsi="Arial" w:cs="Arial"/>
          <w:sz w:val="24"/>
          <w:szCs w:val="24"/>
          <w:lang w:val="es-ES"/>
        </w:rPr>
        <w:t>stándares</w:t>
      </w:r>
      <w:r w:rsidR="00760FE1">
        <w:rPr>
          <w:rFonts w:ascii="Arial" w:hAnsi="Arial" w:cs="Arial"/>
          <w:sz w:val="24"/>
          <w:szCs w:val="24"/>
          <w:lang w:val="es-ES"/>
        </w:rPr>
        <w:t xml:space="preserve"> nacionales básicos de competencia</w:t>
      </w:r>
      <w:r>
        <w:rPr>
          <w:rFonts w:ascii="Arial" w:hAnsi="Arial" w:cs="Arial"/>
          <w:sz w:val="24"/>
          <w:szCs w:val="24"/>
          <w:lang w:val="es-ES"/>
        </w:rPr>
        <w:t xml:space="preserve"> definidos por el MEN</w:t>
      </w:r>
      <w:r w:rsidR="006B6C10">
        <w:rPr>
          <w:rFonts w:ascii="Arial" w:hAnsi="Arial" w:cs="Arial"/>
          <w:sz w:val="24"/>
          <w:szCs w:val="24"/>
          <w:lang w:val="es-ES"/>
        </w:rPr>
        <w:t xml:space="preserve">. Que son </w:t>
      </w:r>
      <w:r w:rsidR="005D5F28">
        <w:rPr>
          <w:rFonts w:ascii="Arial" w:hAnsi="Arial" w:cs="Arial"/>
          <w:sz w:val="24"/>
          <w:szCs w:val="24"/>
          <w:lang w:val="es-ES"/>
        </w:rPr>
        <w:t xml:space="preserve"> una descripción </w:t>
      </w:r>
      <w:r w:rsidRPr="00067432">
        <w:rPr>
          <w:rFonts w:ascii="Arial" w:hAnsi="Arial" w:cs="Arial"/>
          <w:sz w:val="24"/>
          <w:szCs w:val="24"/>
          <w:lang w:val="es-ES"/>
        </w:rPr>
        <w:t>de lo que el estudiante debe lograr en una determinada área, grado o ni</w:t>
      </w:r>
      <w:r w:rsidR="006B6C10">
        <w:rPr>
          <w:rFonts w:ascii="Arial" w:hAnsi="Arial" w:cs="Arial"/>
          <w:sz w:val="24"/>
          <w:szCs w:val="24"/>
          <w:lang w:val="es-ES"/>
        </w:rPr>
        <w:t xml:space="preserve">vel; expresa </w:t>
      </w:r>
      <w:r w:rsidRPr="00067432">
        <w:rPr>
          <w:rFonts w:ascii="Arial" w:hAnsi="Arial" w:cs="Arial"/>
          <w:sz w:val="24"/>
          <w:szCs w:val="24"/>
          <w:lang w:val="es-ES"/>
        </w:rPr>
        <w:t>lo que debe hacerse y lo bien que debe hacerse</w:t>
      </w:r>
      <w:r w:rsidR="00760FE1">
        <w:rPr>
          <w:rFonts w:ascii="Arial" w:hAnsi="Arial" w:cs="Arial"/>
          <w:sz w:val="24"/>
          <w:szCs w:val="24"/>
          <w:lang w:val="es-ES"/>
        </w:rPr>
        <w:t>.</w:t>
      </w:r>
    </w:p>
    <w:p w:rsidR="00760FE1" w:rsidRDefault="00760FE1" w:rsidP="00067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760FE1" w:rsidRDefault="00760FE1" w:rsidP="00067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Los Derechos Básicos de Aprendizaje (DBA) establecidos por el MEN, que son un conjunto de aprendizaje estructurante que han de aprender los estudiantes para un grado y un área en particular.   </w:t>
      </w:r>
    </w:p>
    <w:p w:rsidR="00760FE1" w:rsidRDefault="00760FE1" w:rsidP="00067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F26726" w:rsidRDefault="00F26726" w:rsidP="00067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Guía Nº 34. Guía para el mejoramiento institucional</w:t>
      </w:r>
      <w:r w:rsidR="001841BE">
        <w:rPr>
          <w:rFonts w:ascii="Arial" w:hAnsi="Arial" w:cs="Arial"/>
          <w:sz w:val="24"/>
          <w:szCs w:val="24"/>
          <w:lang w:val="es-ES"/>
        </w:rPr>
        <w:t>, la cual es un documento formulado por el MEN, en el marco del mejoramiento institucional.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D208B4" w:rsidRDefault="00D208B4" w:rsidP="00067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D208B4" w:rsidRDefault="00D208B4" w:rsidP="00067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D208B4" w:rsidRDefault="00D208B4" w:rsidP="00067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Objetivo general.</w:t>
      </w:r>
    </w:p>
    <w:p w:rsidR="00D208B4" w:rsidRDefault="00D208B4" w:rsidP="00067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F0356C" w:rsidRDefault="00D208B4" w:rsidP="00067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Estructurar el Proyecto Educativo Institucional  en base a las 4 áreas de gestión, que permita brindar una educación integral y de calidad, a través de un currículo, que le genere al estudiante un nivel de integración personal y social coherente con los valores éticos y morales, al docente poder educar de acuerdo a las competencias básicas y al padre de familia integrarse al proceso enseñanza aprendizaje, para entre todos fomentar la sana convivencia</w:t>
      </w:r>
      <w:r w:rsidR="00F0356C">
        <w:rPr>
          <w:rFonts w:ascii="Arial" w:hAnsi="Arial" w:cs="Arial"/>
          <w:sz w:val="24"/>
          <w:szCs w:val="24"/>
          <w:lang w:val="es-ES"/>
        </w:rPr>
        <w:t>.</w:t>
      </w:r>
    </w:p>
    <w:p w:rsidR="00F0356C" w:rsidRDefault="00F0356C" w:rsidP="00067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F0356C" w:rsidRDefault="00F0356C" w:rsidP="00067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Objetivos específicos</w:t>
      </w:r>
    </w:p>
    <w:p w:rsidR="00F0356C" w:rsidRDefault="00F0356C" w:rsidP="00067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D208B4" w:rsidRDefault="00652BCD" w:rsidP="00067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Actualizar el PEI teniendo en cuenta la autoevaluación institucional y los conceptos  de las cuatros gestiones.</w:t>
      </w:r>
    </w:p>
    <w:p w:rsidR="00652BCD" w:rsidRDefault="00652BCD" w:rsidP="00067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BF402B" w:rsidRDefault="00BF402B" w:rsidP="00BF4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BF402B">
        <w:rPr>
          <w:rFonts w:ascii="Arial" w:hAnsi="Arial" w:cs="Arial"/>
          <w:sz w:val="24"/>
          <w:szCs w:val="24"/>
          <w:lang w:val="es-ES"/>
        </w:rPr>
        <w:t>Propiciar en el estudiante y en la comunidad educ</w:t>
      </w:r>
      <w:r w:rsidRPr="00BF402B">
        <w:rPr>
          <w:rFonts w:ascii="Arial" w:hAnsi="Arial" w:cs="Arial"/>
          <w:sz w:val="24"/>
          <w:szCs w:val="24"/>
          <w:lang w:val="es-ES"/>
        </w:rPr>
        <w:t xml:space="preserve">ativa en general, el desarrollo </w:t>
      </w:r>
      <w:r w:rsidRPr="00BF402B">
        <w:rPr>
          <w:rFonts w:ascii="Arial" w:hAnsi="Arial" w:cs="Arial"/>
          <w:sz w:val="24"/>
          <w:szCs w:val="24"/>
          <w:lang w:val="es-ES"/>
        </w:rPr>
        <w:t xml:space="preserve">de la autonomía intelectual (capacidad de </w:t>
      </w:r>
      <w:r w:rsidRPr="00BF402B">
        <w:rPr>
          <w:rFonts w:ascii="Arial" w:hAnsi="Arial" w:cs="Arial"/>
          <w:sz w:val="24"/>
          <w:szCs w:val="24"/>
          <w:lang w:val="es-ES"/>
        </w:rPr>
        <w:t xml:space="preserve">pensar por sí mismo con sentido </w:t>
      </w:r>
      <w:r w:rsidRPr="00BF402B">
        <w:rPr>
          <w:rFonts w:ascii="Arial" w:hAnsi="Arial" w:cs="Arial"/>
          <w:sz w:val="24"/>
          <w:szCs w:val="24"/>
          <w:lang w:val="es-ES"/>
        </w:rPr>
        <w:lastRenderedPageBreak/>
        <w:t>crítico, teniendo en cuenta diferentes puntos de vista) que lo habilite para actuar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BF402B">
        <w:rPr>
          <w:rFonts w:ascii="Arial" w:hAnsi="Arial" w:cs="Arial"/>
          <w:sz w:val="24"/>
          <w:szCs w:val="24"/>
          <w:lang w:val="es-ES"/>
        </w:rPr>
        <w:t>de manera creativa, flexible y competente en un mundo en permanente cambio.</w:t>
      </w:r>
    </w:p>
    <w:p w:rsidR="0022147C" w:rsidRDefault="0022147C" w:rsidP="0022147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22147C" w:rsidRPr="0022147C" w:rsidRDefault="0022147C" w:rsidP="0022147C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22147C">
        <w:rPr>
          <w:rFonts w:ascii="Arial" w:hAnsi="Arial" w:cs="Arial"/>
          <w:sz w:val="24"/>
          <w:szCs w:val="24"/>
          <w:lang w:val="es-ES_tradnl"/>
        </w:rPr>
        <w:t>Administrar transparente, responsable y oportunamente los recursos institucionales, gestionando ante las diferentes instancias para el mantenimiento de la infraestructura, el mejoramiento continuo de los procesos y la cualificación de los ambientes de aprendizaje</w:t>
      </w:r>
    </w:p>
    <w:p w:rsidR="0022147C" w:rsidRPr="0022147C" w:rsidRDefault="0022147C" w:rsidP="00BF4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:rsidR="00760FE1" w:rsidRPr="0022147C" w:rsidRDefault="0022147C" w:rsidP="00221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22147C">
        <w:rPr>
          <w:rFonts w:ascii="Arial" w:hAnsi="Arial" w:cs="Arial"/>
          <w:sz w:val="24"/>
          <w:szCs w:val="24"/>
          <w:lang w:val="es-ES"/>
        </w:rPr>
        <w:t>Generar en la comunidad educativa la toma de c</w:t>
      </w:r>
      <w:r w:rsidRPr="0022147C">
        <w:rPr>
          <w:rFonts w:ascii="Arial" w:hAnsi="Arial" w:cs="Arial"/>
          <w:sz w:val="24"/>
          <w:szCs w:val="24"/>
          <w:lang w:val="es-ES"/>
        </w:rPr>
        <w:t>onciencia sobre la necesidad de</w:t>
      </w:r>
      <w:r>
        <w:rPr>
          <w:rFonts w:ascii="Arial" w:hAnsi="Arial" w:cs="Arial"/>
          <w:sz w:val="24"/>
          <w:szCs w:val="24"/>
          <w:lang w:val="es-ES"/>
        </w:rPr>
        <w:t xml:space="preserve">l cuidado de los bienes institucionales </w:t>
      </w:r>
      <w:bookmarkStart w:id="0" w:name="_GoBack"/>
      <w:bookmarkEnd w:id="0"/>
    </w:p>
    <w:sectPr w:rsidR="00760FE1" w:rsidRPr="002214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D1"/>
    <w:rsid w:val="00035222"/>
    <w:rsid w:val="00067432"/>
    <w:rsid w:val="000D1B0F"/>
    <w:rsid w:val="001841BE"/>
    <w:rsid w:val="00204612"/>
    <w:rsid w:val="0022147C"/>
    <w:rsid w:val="002A2DEC"/>
    <w:rsid w:val="00521AD1"/>
    <w:rsid w:val="00596935"/>
    <w:rsid w:val="005D5F28"/>
    <w:rsid w:val="00652BCD"/>
    <w:rsid w:val="006B6C10"/>
    <w:rsid w:val="006D2316"/>
    <w:rsid w:val="007576C1"/>
    <w:rsid w:val="00760FE1"/>
    <w:rsid w:val="00771C34"/>
    <w:rsid w:val="00774886"/>
    <w:rsid w:val="00787C7A"/>
    <w:rsid w:val="008D1E51"/>
    <w:rsid w:val="009231C1"/>
    <w:rsid w:val="00951471"/>
    <w:rsid w:val="009D3057"/>
    <w:rsid w:val="00A14494"/>
    <w:rsid w:val="00A838E8"/>
    <w:rsid w:val="00B971AD"/>
    <w:rsid w:val="00BA3B77"/>
    <w:rsid w:val="00BF402B"/>
    <w:rsid w:val="00D208B4"/>
    <w:rsid w:val="00F0356C"/>
    <w:rsid w:val="00F26726"/>
    <w:rsid w:val="00FC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DCB95-5C0F-4F78-B4AE-2700FD45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AD1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er.puertoclaver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25848-688B-41DA-8918-3CD6E68B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6</Pages>
  <Words>1396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I.E.R. PTO CLAVER</dc:creator>
  <cp:keywords/>
  <dc:description/>
  <cp:lastModifiedBy>I.E.R. PTO CLAVER</cp:lastModifiedBy>
  <cp:revision>14</cp:revision>
  <dcterms:created xsi:type="dcterms:W3CDTF">1980-01-04T12:19:00Z</dcterms:created>
  <dcterms:modified xsi:type="dcterms:W3CDTF">1980-01-04T14:33:00Z</dcterms:modified>
</cp:coreProperties>
</file>